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A1" w:rsidRPr="009D1138" w:rsidRDefault="00880CA1" w:rsidP="00880CA1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9D1138">
        <w:rPr>
          <w:rFonts w:ascii="Times New Roman" w:hAnsi="Times New Roman" w:cs="Times New Roman"/>
          <w:sz w:val="28"/>
          <w:szCs w:val="28"/>
        </w:rPr>
        <w:t>УТВЕРЖДЕНО</w:t>
      </w:r>
    </w:p>
    <w:p w:rsidR="00880CA1" w:rsidRPr="009D1138" w:rsidRDefault="00027349" w:rsidP="00880CA1">
      <w:pPr>
        <w:spacing w:after="0" w:line="240" w:lineRule="auto"/>
        <w:ind w:left="4961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ФК</w:t>
      </w:r>
      <w:r w:rsidR="00880CA1" w:rsidRPr="009D1138">
        <w:rPr>
          <w:rFonts w:ascii="Times New Roman" w:hAnsi="Times New Roman" w:cs="Times New Roman"/>
          <w:sz w:val="28"/>
          <w:szCs w:val="28"/>
        </w:rPr>
        <w:t xml:space="preserve">У ДПО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80CA1" w:rsidRPr="009D1138">
        <w:rPr>
          <w:rFonts w:ascii="Times New Roman" w:hAnsi="Times New Roman" w:cs="Times New Roman"/>
          <w:sz w:val="28"/>
          <w:szCs w:val="28"/>
        </w:rPr>
        <w:t>УЦ ГУФСИН России по Свердловской области</w:t>
      </w:r>
    </w:p>
    <w:p w:rsidR="00880CA1" w:rsidRPr="009D1138" w:rsidRDefault="00880CA1" w:rsidP="00880CA1">
      <w:pPr>
        <w:pStyle w:val="a4"/>
        <w:tabs>
          <w:tab w:val="left" w:pos="5103"/>
        </w:tabs>
        <w:spacing w:line="240" w:lineRule="auto"/>
        <w:ind w:left="4961" w:right="-2"/>
        <w:jc w:val="center"/>
        <w:rPr>
          <w:szCs w:val="28"/>
        </w:rPr>
      </w:pPr>
      <w:r w:rsidRPr="009D1138">
        <w:rPr>
          <w:szCs w:val="28"/>
        </w:rPr>
        <w:t>от ___________________ № ___</w:t>
      </w:r>
    </w:p>
    <w:p w:rsidR="00880CA1" w:rsidRDefault="00880CA1" w:rsidP="00880CA1">
      <w:pPr>
        <w:tabs>
          <w:tab w:val="num" w:pos="709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80CA1" w:rsidRPr="009D1138" w:rsidRDefault="00880CA1" w:rsidP="00880CA1">
      <w:pPr>
        <w:tabs>
          <w:tab w:val="num" w:pos="709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80CA1" w:rsidRPr="009D1138" w:rsidRDefault="00880CA1" w:rsidP="00880C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80CA1" w:rsidRPr="009D1138" w:rsidRDefault="00880CA1" w:rsidP="00880C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>об учебном отделе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нии</w:t>
      </w:r>
      <w:r w:rsidR="00AF7C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ФК</w:t>
      </w: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 ДПО </w:t>
      </w:r>
      <w:r w:rsidR="00AF7CCA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УЦ ГУФСИН </w:t>
      </w:r>
    </w:p>
    <w:p w:rsidR="00880CA1" w:rsidRPr="009D1138" w:rsidRDefault="00880CA1" w:rsidP="00880C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>России по Свердловской области</w:t>
      </w:r>
    </w:p>
    <w:p w:rsidR="00880CA1" w:rsidRPr="009D1138" w:rsidRDefault="00880CA1" w:rsidP="00880C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CA1" w:rsidRPr="009D1138" w:rsidRDefault="00880CA1" w:rsidP="00880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ab/>
        <w:t>Общие положения</w:t>
      </w:r>
    </w:p>
    <w:p w:rsidR="00880CA1" w:rsidRPr="009D1138" w:rsidRDefault="00880CA1" w:rsidP="00880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CA1" w:rsidRPr="009D1138" w:rsidRDefault="00880CA1" w:rsidP="00880C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Данное Положение определяет назначение, цели, задачи и функции учебного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CCA">
        <w:rPr>
          <w:rFonts w:ascii="Times New Roman" w:hAnsi="Times New Roman" w:cs="Times New Roman"/>
          <w:color w:val="000000"/>
          <w:sz w:val="28"/>
          <w:szCs w:val="28"/>
        </w:rPr>
        <w:t>ФК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ДПО </w:t>
      </w:r>
      <w:r w:rsidR="00AF7CCA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УЦ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ГУФСИН России по Свердловской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учебного центра)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0CA1" w:rsidRPr="009D1138" w:rsidRDefault="00880CA1" w:rsidP="00880C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самостоятельным структурным подразделением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чебного центра, основным органом управления учебным процессом и непосредственно подчиняется заместителю 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начальнику учебного отделения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0CA1" w:rsidRPr="009D1138" w:rsidRDefault="00880CA1" w:rsidP="00880C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Сотрудники учебного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назначаются и освобождаются от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должности начальником ГУФСИН России по Свердловской области по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представлению 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чебного центра.</w:t>
      </w:r>
    </w:p>
    <w:p w:rsidR="00880CA1" w:rsidRPr="009D1138" w:rsidRDefault="00880CA1" w:rsidP="00880C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Структура и штаты учебного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соответствии с приказами ГУФСИН России по Свердловской области.</w:t>
      </w:r>
    </w:p>
    <w:p w:rsidR="00880CA1" w:rsidRPr="009D1138" w:rsidRDefault="00880CA1" w:rsidP="00880C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1138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в своей работе руководствуется Конституцией РФ, Законом РФ от 21.07.1993 № 5473-1 «Об учреждениях и органах, исполняющих уголовные наказания в виде лишения свободы», Федеральным законом РФ от 29.12.2012 № 273-ФЗ «Об образовании в Российской Федерации», другими законодательными и иными нормативными правовыми актами РФ, нормативными правовыми актами Министерства образования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науки РФ, МЮ РФ, организационно-распорядительными документами ФСИН России, приказом МЮ РФ</w:t>
      </w:r>
      <w:proofErr w:type="gramEnd"/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от 23.03.2007 № 59 «Об утверждении Инструкции по организации деятельности учебного центра территориального органа УИС»,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D1138">
        <w:rPr>
          <w:rFonts w:ascii="Times New Roman" w:hAnsi="Times New Roman" w:cs="Times New Roman"/>
          <w:sz w:val="28"/>
          <w:szCs w:val="28"/>
        </w:rPr>
        <w:t>риказом ГУФСИН России по Свердловской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1138">
        <w:rPr>
          <w:rFonts w:ascii="Times New Roman" w:hAnsi="Times New Roman" w:cs="Times New Roman"/>
          <w:sz w:val="28"/>
          <w:szCs w:val="28"/>
        </w:rPr>
        <w:t>11.12.2013 № 1064 «Об утверждении Инструкции о порядке организации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113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9D11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1138">
        <w:rPr>
          <w:rFonts w:ascii="Times New Roman" w:hAnsi="Times New Roman" w:cs="Times New Roman"/>
          <w:sz w:val="28"/>
          <w:szCs w:val="28"/>
        </w:rPr>
        <w:t xml:space="preserve"> исполнительской дисциплиной в аппарате ГУФСИН России по Свердловской области и учреждениях»,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Положением и Уставом Учебного центра.</w:t>
      </w:r>
    </w:p>
    <w:p w:rsidR="00880CA1" w:rsidRPr="009D1138" w:rsidRDefault="00880CA1" w:rsidP="00880C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Работа в учебном отделе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организуется на основе принципов законности, планирования, сочетания единоначалия в решении вопросов служебной деятельности и коллегиальности при их обсуждении, персональной ответственности каждого сотрудника за выполнение должностных обязанностей.</w:t>
      </w:r>
    </w:p>
    <w:p w:rsidR="00880CA1" w:rsidRPr="009D1138" w:rsidRDefault="00880CA1" w:rsidP="00880C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 свои задачи и функции в тесном взаимодействии с циклами и другими структурными подразделениями 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Учебного центра, обеспечивая единый и системный подход к организации профессиональной подготовки сотрудников УИС по Свердловской области.</w:t>
      </w:r>
    </w:p>
    <w:p w:rsidR="00880CA1" w:rsidRPr="009D1138" w:rsidRDefault="00880CA1" w:rsidP="00880C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Положение об учебном отделе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приказом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ебного центра. Должностные инструкции сотрудников учебного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с учетом всестороннего обеспечения учебного процесса,</w:t>
      </w:r>
      <w:r w:rsidR="00027349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задач учебного отделения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и его структуры.</w:t>
      </w:r>
    </w:p>
    <w:p w:rsidR="00880CA1" w:rsidRPr="009D1138" w:rsidRDefault="00880CA1" w:rsidP="00880C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0CA1" w:rsidRPr="009D1138" w:rsidRDefault="00880CA1" w:rsidP="00880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ab/>
        <w:t>Основные цели и задачи учебного отдел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ения</w:t>
      </w: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80CA1" w:rsidRPr="009D1138" w:rsidRDefault="00880CA1" w:rsidP="00880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ab/>
        <w:t>Основной целью учебного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повышение эффективности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ебного центра, направленной на первоначальную подготовку, профессиональную переподготовку, повышение квалификации сотрудников УИС.</w:t>
      </w:r>
    </w:p>
    <w:p w:rsidR="00880CA1" w:rsidRPr="009D1138" w:rsidRDefault="00880CA1" w:rsidP="00880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ab/>
        <w:t>Основные задачи учебного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80CA1" w:rsidRPr="009D1138" w:rsidRDefault="00880CA1" w:rsidP="00880C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организация, планирование, координация и контроль учебного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0CA1" w:rsidRPr="009D1138" w:rsidRDefault="00880CA1" w:rsidP="00880C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постоянное повышение качества подготовки обучающихся с учетом современных требований, новейших достижений науки и техники, формирование у слушателей стремления к самостоятельному совершенствованию и пополнению своих знаний;</w:t>
      </w:r>
    </w:p>
    <w:p w:rsidR="00880CA1" w:rsidRPr="009D1138" w:rsidRDefault="00880CA1" w:rsidP="00880C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правового, нравственного, эстетического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физического воспитания слушателей, привитие им высоких профессиональных качеств, дисциплинированности, исполнительности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моральной стойкости.</w:t>
      </w:r>
    </w:p>
    <w:p w:rsidR="00880CA1" w:rsidRPr="009D1138" w:rsidRDefault="00880CA1" w:rsidP="00880C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CA1" w:rsidRPr="009D1138" w:rsidRDefault="00880CA1" w:rsidP="00880C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>Функции учебного отдел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ения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Разработка документов, регламентирующих организацию учебного процесса в Учебном центре.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Организация, контроль, анализ и координация учебной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методической работы на циклах.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Ежемесячное ведение учета учебно-методической нагрузки преподавательского состава.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Анализ распределения нагрузки преподавательского состава, составление сводного расчета годовой нагрузки на учебный год и отчета о его выполнении.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Анализ качественного состояния учебного процесса.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Анализ состояния и результатов педагогического контроля, разработка и организация мероприятий по совершенствованию учебного процесса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113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проведения всех видов учебных занятий, соблюдением расписания занятий, распорядка дня, анализ и обобщение результатов.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Ежедневный контроль наличия слушателей.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Контроль состояния успеваемости слушателей, наличия текущих оценок.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11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за</w:t>
      </w:r>
      <w:proofErr w:type="gramEnd"/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ведением журналов учета учебных занятий.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113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и методическим обеспечением самостоятельной подготовки слушателей.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Организация, учет и </w:t>
      </w:r>
      <w:proofErr w:type="gramStart"/>
      <w:r w:rsidRPr="009D113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преподавательским составом консультаций со слушателями.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Организация работы кабинета педагогического мастерства.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Планирование и организация повышения квалификации, в том числе стажировки в практических органах преподавательского состава.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Организация и контроль учебной практики слушателей.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Привлечение к учебному процессу практических работников УИС, 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также специалистов других министерств и организаций.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Организация учета и ведение отчетности по учебно-методической работе.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Анализ выполнения учебных программ и своевременное внесение корректив в организацию учебного процесса.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Организация входного контроля слушателей.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Организация итогового контроля знаний слушателей, выпуска слушателей и выдачи документов о полученном профессиональном образовании.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Организация анкетирования переменного состава, анализ результатов анкетирования.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113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разработкой и наличием фондовых материалов 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циклах.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Ведение учета лиц, прошедших обучение в Учебном центре.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справок и отчетов по результатам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учебно-методической работы и по выпуску слушателей.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Организация работы кураторов учебных групп.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113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внедрением и использованием технических средств обучения.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по созданию условий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стимулированию педагогической деятельности преподавательского состава Учебного центра.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Документы планирования учебного процесса:</w:t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планы работ учебного отдела, кабинета педагогического мастерства;</w:t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рабочие программы и тематические планы;</w:t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план-график проведения сборов в Учебном центре;</w:t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графики последовательности прохождения учебных дисциплин;</w:t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перечень аудиторного фонда и его распределение между учебными группами;</w:t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графики понедельного прохождения учебных дисциплин;</w:t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расписание учебных занятий;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  <w:proofErr w:type="spellStart"/>
      <w:r w:rsidRPr="009D1138">
        <w:rPr>
          <w:rFonts w:ascii="Times New Roman" w:hAnsi="Times New Roman" w:cs="Times New Roman"/>
          <w:color w:val="000000"/>
          <w:sz w:val="28"/>
          <w:szCs w:val="28"/>
        </w:rPr>
        <w:t>взаимопосещений</w:t>
      </w:r>
      <w:proofErr w:type="spellEnd"/>
      <w:r w:rsidRPr="009D11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график педагогического контроля;</w:t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график консультаций;</w:t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график показательных, открытых и пробных занятий;</w:t>
      </w:r>
    </w:p>
    <w:p w:rsidR="00880CA1" w:rsidRPr="009D1138" w:rsidRDefault="00880CA1" w:rsidP="00880CA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график контроля зарядки. </w:t>
      </w:r>
    </w:p>
    <w:p w:rsidR="00880CA1" w:rsidRPr="009D1138" w:rsidRDefault="00880CA1" w:rsidP="00880CA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Документы учета учебного процесса: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журнал учета окончивших Учебный центр и регистрации выдачи документов о соответствующем начальном или дополнительном профессиональном образовании;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журналы учета учебных занятий;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экзаменационные (зачетные) ведомости;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журнал посещений занятий;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экзаменационный (зачетный) лист для индивидуальной сдачи экзамена или зачета;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сводные ведомости о результатах выполнения учебного плана слушателями учебных групп за весь период обучения;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журнал педагогического контроля циклов;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журнал </w:t>
      </w:r>
      <w:proofErr w:type="spellStart"/>
      <w:r w:rsidRPr="009D1138">
        <w:rPr>
          <w:rFonts w:ascii="Times New Roman" w:hAnsi="Times New Roman" w:cs="Times New Roman"/>
          <w:color w:val="000000"/>
          <w:sz w:val="28"/>
          <w:szCs w:val="28"/>
        </w:rPr>
        <w:t>взаимопосещений</w:t>
      </w:r>
      <w:proofErr w:type="spellEnd"/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циклов;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журнал учета консультаций;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ежемесячные и сводные ведомости учета учебно-методической нагрузки преподавательского состава;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копии приказов о движении переменного состава;</w:t>
      </w:r>
    </w:p>
    <w:p w:rsidR="00880CA1" w:rsidRPr="009D1138" w:rsidRDefault="00880CA1" w:rsidP="00880C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учебные дела групп.</w:t>
      </w:r>
    </w:p>
    <w:p w:rsidR="00880CA1" w:rsidRPr="009D1138" w:rsidRDefault="00880CA1" w:rsidP="00880C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CA1" w:rsidRPr="009D1138" w:rsidRDefault="00880CA1" w:rsidP="00880CA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 учебного отдел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ения</w:t>
      </w: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другими отделами, службами.</w:t>
      </w:r>
    </w:p>
    <w:p w:rsidR="00880CA1" w:rsidRPr="009D1138" w:rsidRDefault="00027349" w:rsidP="00880C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Отделение </w:t>
      </w:r>
      <w:r w:rsidR="00880CA1" w:rsidRPr="009D1138">
        <w:rPr>
          <w:rFonts w:ascii="Times New Roman" w:hAnsi="Times New Roman" w:cs="Times New Roman"/>
          <w:color w:val="000000"/>
          <w:sz w:val="28"/>
          <w:szCs w:val="28"/>
          <w:u w:val="single"/>
        </w:rPr>
        <w:t>тылового обеспечения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 планируемом количестве сборов переменного состава в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чебном центре на предстоящий год по заездам.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Подготовка копий приказов о движении переменного состава для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постановки на котловое довольствие слушателей рядового и младшего начальствующего состава.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Ежедневная сверка фактического наличия переменного состава.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Взаимодействие при возникновении иных вопросов,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организацией учебного процесса.</w:t>
      </w:r>
    </w:p>
    <w:p w:rsidR="00880CA1" w:rsidRPr="009D1138" w:rsidRDefault="00880CA1" w:rsidP="00880C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  <w:u w:val="single"/>
        </w:rPr>
        <w:t>Строевое подразделение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 планируемом количестве сборов переменного состава в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чебном центре на предстоящий год по заездам.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Ежедневный сбор информации о суточных нарядах.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Обмен информацией о </w:t>
      </w:r>
      <w:proofErr w:type="gramStart"/>
      <w:r w:rsidRPr="009D1138">
        <w:rPr>
          <w:rFonts w:ascii="Times New Roman" w:hAnsi="Times New Roman" w:cs="Times New Roman"/>
          <w:color w:val="000000"/>
          <w:sz w:val="28"/>
          <w:szCs w:val="28"/>
        </w:rPr>
        <w:t>дисциплинарных</w:t>
      </w:r>
      <w:proofErr w:type="gramEnd"/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переменного состава.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Взаимодействие при возникновении иных вопросов,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организацией учебного процесса.</w:t>
      </w:r>
    </w:p>
    <w:p w:rsidR="00880CA1" w:rsidRPr="009D1138" w:rsidRDefault="00880CA1" w:rsidP="00880C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  <w:u w:val="single"/>
        </w:rPr>
        <w:t>Циклы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Информирование о планируемом количестве сборов переменного состава в Учебном центре на предстоящий год по заездам.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Сбор информации о распределении учебной нагрузки 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преподавательского состава по циклам.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Сбор информации о результатах входного контроля знаний переменного состава по дисциплинам циклов.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Взаимодействие с кураторами учебных групп по вопросам успеваемости, воспитательной работы с переменным составом, фактического присутствия и причин отсутствия слушателей в курируемой группе.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Взаимодействие при планировании и подготовке отчетной документации учебного отдела.</w:t>
      </w:r>
    </w:p>
    <w:p w:rsidR="00880CA1" w:rsidRPr="009D1138" w:rsidRDefault="00880CA1" w:rsidP="00880CA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Взаимодействие при возникновении иных вопросов,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организацией учебного процесса.</w:t>
      </w:r>
    </w:p>
    <w:p w:rsidR="00880CA1" w:rsidRPr="009D1138" w:rsidRDefault="00880CA1" w:rsidP="00880C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CA1" w:rsidRPr="009D1138" w:rsidRDefault="00880CA1" w:rsidP="00880C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b/>
          <w:color w:val="000000"/>
          <w:sz w:val="28"/>
          <w:szCs w:val="28"/>
        </w:rPr>
        <w:t>Контроль, осуществляемый учебным отдел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ением</w:t>
      </w:r>
    </w:p>
    <w:p w:rsidR="00880CA1" w:rsidRPr="009D1138" w:rsidRDefault="00880CA1" w:rsidP="00880CA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Контроль ведения и правильности оформления учетной документации.</w:t>
      </w:r>
    </w:p>
    <w:p w:rsidR="00880CA1" w:rsidRPr="009D1138" w:rsidRDefault="00880CA1" w:rsidP="00880CA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Контроль фактического наличия переменного состава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D1138">
        <w:rPr>
          <w:rFonts w:ascii="Times New Roman" w:hAnsi="Times New Roman" w:cs="Times New Roman"/>
          <w:color w:val="000000"/>
          <w:sz w:val="28"/>
          <w:szCs w:val="28"/>
        </w:rPr>
        <w:t>своевременности предоставления оправдательных документов отсутствия слушателей.</w:t>
      </w:r>
    </w:p>
    <w:p w:rsidR="00880CA1" w:rsidRPr="009D1138" w:rsidRDefault="00880CA1" w:rsidP="00880CA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 xml:space="preserve">Учет и контроль выполнения учебного плана переменным составом. </w:t>
      </w:r>
    </w:p>
    <w:p w:rsidR="00880CA1" w:rsidRPr="009D1138" w:rsidRDefault="00880CA1" w:rsidP="00880CA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138">
        <w:rPr>
          <w:rFonts w:ascii="Times New Roman" w:hAnsi="Times New Roman" w:cs="Times New Roman"/>
          <w:color w:val="000000"/>
          <w:sz w:val="28"/>
          <w:szCs w:val="28"/>
        </w:rPr>
        <w:t>Контроль выполнения преподавательским составом утвержденного расписания учебных занятий.</w:t>
      </w:r>
    </w:p>
    <w:p w:rsidR="00880CA1" w:rsidRPr="00E43A62" w:rsidRDefault="00880CA1" w:rsidP="00880CA1">
      <w:pPr>
        <w:pStyle w:val="a3"/>
        <w:ind w:left="709" w:right="-3"/>
        <w:rPr>
          <w:sz w:val="26"/>
          <w:szCs w:val="26"/>
        </w:rPr>
      </w:pPr>
    </w:p>
    <w:p w:rsidR="00880CA1" w:rsidRPr="00E43A62" w:rsidRDefault="00880CA1" w:rsidP="00880CA1">
      <w:pPr>
        <w:pStyle w:val="a3"/>
        <w:ind w:left="709"/>
        <w:rPr>
          <w:sz w:val="26"/>
          <w:szCs w:val="26"/>
        </w:rPr>
      </w:pPr>
    </w:p>
    <w:p w:rsidR="00880CA1" w:rsidRPr="00253D16" w:rsidRDefault="00880CA1" w:rsidP="00880CA1">
      <w:pPr>
        <w:pStyle w:val="3"/>
        <w:keepNext/>
        <w:ind w:left="0"/>
        <w:jc w:val="center"/>
        <w:rPr>
          <w:noProof/>
          <w:sz w:val="26"/>
          <w:szCs w:val="26"/>
        </w:rPr>
      </w:pPr>
      <w:r w:rsidRPr="00253D16">
        <w:rPr>
          <w:noProof/>
          <w:sz w:val="26"/>
          <w:szCs w:val="26"/>
        </w:rPr>
        <w:t>______________</w:t>
      </w:r>
    </w:p>
    <w:p w:rsidR="0082254F" w:rsidRDefault="0082254F" w:rsidP="005E05CD">
      <w:pPr>
        <w:spacing w:after="0" w:line="240" w:lineRule="auto"/>
        <w:jc w:val="center"/>
      </w:pPr>
      <w:bookmarkStart w:id="0" w:name="_GoBack"/>
      <w:bookmarkEnd w:id="0"/>
    </w:p>
    <w:sectPr w:rsidR="0082254F" w:rsidSect="00F5250A">
      <w:headerReference w:type="default" r:id="rId8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DC" w:rsidRDefault="00F16BDC" w:rsidP="00880CA1">
      <w:pPr>
        <w:spacing w:after="0" w:line="240" w:lineRule="auto"/>
      </w:pPr>
      <w:r>
        <w:separator/>
      </w:r>
    </w:p>
  </w:endnote>
  <w:endnote w:type="continuationSeparator" w:id="1">
    <w:p w:rsidR="00F16BDC" w:rsidRDefault="00F16BDC" w:rsidP="0088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DC" w:rsidRDefault="00F16BDC" w:rsidP="00880CA1">
      <w:pPr>
        <w:spacing w:after="0" w:line="240" w:lineRule="auto"/>
      </w:pPr>
      <w:r>
        <w:separator/>
      </w:r>
    </w:p>
  </w:footnote>
  <w:footnote w:type="continuationSeparator" w:id="1">
    <w:p w:rsidR="00F16BDC" w:rsidRDefault="00F16BDC" w:rsidP="0088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081109"/>
    </w:sdtPr>
    <w:sdtContent>
      <w:p w:rsidR="00F5250A" w:rsidRDefault="00D337F0">
        <w:pPr>
          <w:pStyle w:val="a6"/>
          <w:jc w:val="center"/>
        </w:pPr>
        <w:r>
          <w:fldChar w:fldCharType="begin"/>
        </w:r>
        <w:r w:rsidR="00F5250A">
          <w:instrText>PAGE   \* MERGEFORMAT</w:instrText>
        </w:r>
        <w:r>
          <w:fldChar w:fldCharType="separate"/>
        </w:r>
        <w:r w:rsidR="005E05CD">
          <w:rPr>
            <w:noProof/>
          </w:rPr>
          <w:t>2</w:t>
        </w:r>
        <w:r>
          <w:fldChar w:fldCharType="end"/>
        </w:r>
      </w:p>
    </w:sdtContent>
  </w:sdt>
  <w:p w:rsidR="00F5250A" w:rsidRDefault="00F525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595"/>
    <w:multiLevelType w:val="hybridMultilevel"/>
    <w:tmpl w:val="A91C14B6"/>
    <w:lvl w:ilvl="0" w:tplc="BFF25084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BFF25084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4D0499"/>
    <w:multiLevelType w:val="hybridMultilevel"/>
    <w:tmpl w:val="310A9DFC"/>
    <w:lvl w:ilvl="0" w:tplc="676CF41A">
      <w:start w:val="1"/>
      <w:numFmt w:val="decimal"/>
      <w:lvlText w:val="4.%1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67F59"/>
    <w:multiLevelType w:val="hybridMultilevel"/>
    <w:tmpl w:val="98E4E7C0"/>
    <w:lvl w:ilvl="0" w:tplc="CCAA25EE">
      <w:start w:val="1"/>
      <w:numFmt w:val="decimal"/>
      <w:lvlText w:val="1.%1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E44A8"/>
    <w:multiLevelType w:val="hybridMultilevel"/>
    <w:tmpl w:val="0F4E9F66"/>
    <w:lvl w:ilvl="0" w:tplc="BFF25084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55867DAE">
      <w:start w:val="1"/>
      <w:numFmt w:val="decimal"/>
      <w:lvlText w:val="3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05A83"/>
    <w:multiLevelType w:val="hybridMultilevel"/>
    <w:tmpl w:val="AC247BF6"/>
    <w:lvl w:ilvl="0" w:tplc="E7F08966">
      <w:start w:val="3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78C7FE4"/>
    <w:multiLevelType w:val="hybridMultilevel"/>
    <w:tmpl w:val="033A0BBC"/>
    <w:lvl w:ilvl="0" w:tplc="46EACC1C">
      <w:start w:val="5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F44295B"/>
    <w:multiLevelType w:val="hybridMultilevel"/>
    <w:tmpl w:val="6D502E3E"/>
    <w:lvl w:ilvl="0" w:tplc="8B18793E">
      <w:start w:val="1"/>
      <w:numFmt w:val="decimal"/>
      <w:lvlText w:val="5.%1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B4060"/>
    <w:multiLevelType w:val="hybridMultilevel"/>
    <w:tmpl w:val="C734CC3E"/>
    <w:lvl w:ilvl="0" w:tplc="BFF25084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BFF25084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F27720"/>
    <w:multiLevelType w:val="hybridMultilevel"/>
    <w:tmpl w:val="A9AE1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A75C3"/>
    <w:rsid w:val="00027349"/>
    <w:rsid w:val="005E05CD"/>
    <w:rsid w:val="0080496B"/>
    <w:rsid w:val="0082254F"/>
    <w:rsid w:val="00854F54"/>
    <w:rsid w:val="00880CA1"/>
    <w:rsid w:val="00AA75C3"/>
    <w:rsid w:val="00AF7CCA"/>
    <w:rsid w:val="00B87449"/>
    <w:rsid w:val="00D337F0"/>
    <w:rsid w:val="00D75490"/>
    <w:rsid w:val="00DD5D65"/>
    <w:rsid w:val="00F16BDC"/>
    <w:rsid w:val="00F5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A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A1"/>
    <w:pPr>
      <w:ind w:left="720"/>
      <w:contextualSpacing/>
    </w:pPr>
  </w:style>
  <w:style w:type="paragraph" w:styleId="a4">
    <w:name w:val="Body Text"/>
    <w:basedOn w:val="a"/>
    <w:link w:val="a5"/>
    <w:rsid w:val="00880CA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0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0C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0CA1"/>
    <w:rPr>
      <w:rFonts w:eastAsiaTheme="minorEastAsi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8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CA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8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CA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C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A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A1"/>
    <w:pPr>
      <w:ind w:left="720"/>
      <w:contextualSpacing/>
    </w:pPr>
  </w:style>
  <w:style w:type="paragraph" w:styleId="a4">
    <w:name w:val="Body Text"/>
    <w:basedOn w:val="a"/>
    <w:link w:val="a5"/>
    <w:rsid w:val="00880CA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0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0C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0CA1"/>
    <w:rPr>
      <w:rFonts w:eastAsiaTheme="minorEastAsi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8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CA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8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CA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C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0FEA-997D-41D1-A246-9B56D360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Учебный отдел</cp:lastModifiedBy>
  <cp:revision>6</cp:revision>
  <cp:lastPrinted>2015-08-21T08:39:00Z</cp:lastPrinted>
  <dcterms:created xsi:type="dcterms:W3CDTF">2015-08-21T08:18:00Z</dcterms:created>
  <dcterms:modified xsi:type="dcterms:W3CDTF">2018-03-13T04:54:00Z</dcterms:modified>
</cp:coreProperties>
</file>